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3B" w:rsidRDefault="006C1D56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33023B" w:rsidRDefault="006C1D5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:rsidR="0033023B" w:rsidRDefault="006C1D56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33023B" w:rsidRDefault="0033023B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33023B" w:rsidRDefault="006C1D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Mai 2022</w:t>
      </w:r>
    </w:p>
    <w:p w:rsidR="0033023B" w:rsidRDefault="0033023B">
      <w:pPr>
        <w:spacing w:line="100" w:lineRule="atLeast"/>
        <w:rPr>
          <w:rFonts w:eastAsia="Times New Roman" w:cs="Times New Roman"/>
        </w:rPr>
      </w:pPr>
    </w:p>
    <w:p w:rsidR="0033023B" w:rsidRDefault="006C1D56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33023B" w:rsidRDefault="006C1D56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01.05.2022 – 3. Sonntag der Osterzeit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03.05.2022 – Hl. Philippus und Hl. Jakobus, Apostel – Fest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05.05.2022 -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Hl. Messe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08.05.2022 – 4. Sonntag der Osterzeit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10.05.2022 -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Mittwoch, 11.05.2022 -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Wortgottesdienst im Pfarrheim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Donnerstag, 12.05.2022 -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Hl. Messe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15.05.2022 – 5. Sonntag der Osterzeit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Familien-Wort-Gottes-Feier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17.05.2022 -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Donnerstag, 19.05.2022 -</w:t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Hl. Messe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22.05.2022 – 6. Sonntag der Osterzeit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Wort-Gottes-Feier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24.05.2022 -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26.05.2022 – Christi Himmelfahrt – Hochfest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9.30 Uhr: Festmesse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before="120"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>Sonntag, 29.05.2022 – 7. Sonntag der Osterzeit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sz w:val="22"/>
          <w:szCs w:val="20"/>
          <w:lang w:eastAsia="de-DE" w:bidi="ar-SA"/>
        </w:rPr>
        <w:t xml:space="preserve">Heilige Messen als Erstkommunionfeiern ausschließlich für Familienangehörige!  </w:t>
      </w:r>
    </w:p>
    <w:p w:rsidR="0033023B" w:rsidRDefault="006C1D56">
      <w:pPr>
        <w:widowControl/>
        <w:tabs>
          <w:tab w:val="right" w:pos="879"/>
          <w:tab w:val="left" w:pos="1134"/>
        </w:tabs>
        <w:suppressAutoHyphens w:val="0"/>
        <w:overflowPunct/>
        <w:spacing w:before="120"/>
        <w:jc w:val="both"/>
        <w:textAlignment w:val="auto"/>
        <w:rPr>
          <w:rFonts w:ascii="Cambria" w:eastAsia="Times New Roman" w:hAnsi="Cambria" w:cs="Cambria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Cambria"/>
          <w:kern w:val="0"/>
          <w:sz w:val="22"/>
          <w:szCs w:val="20"/>
          <w:lang w:eastAsia="de-DE" w:bidi="ar-SA"/>
        </w:rPr>
        <w:t xml:space="preserve">Bitte haben Sie Verständnis dafür, dass die Teilnahme </w:t>
      </w:r>
      <w:proofErr w:type="gramStart"/>
      <w:r>
        <w:rPr>
          <w:rFonts w:ascii="Cambria" w:eastAsia="Times New Roman" w:hAnsi="Cambria" w:cs="Cambria"/>
          <w:kern w:val="0"/>
          <w:sz w:val="22"/>
          <w:szCs w:val="20"/>
          <w:lang w:eastAsia="de-DE" w:bidi="ar-SA"/>
        </w:rPr>
        <w:t>ausschließlich den Familienangehörigen</w:t>
      </w:r>
      <w:proofErr w:type="gramEnd"/>
      <w:r>
        <w:rPr>
          <w:rFonts w:ascii="Cambria" w:eastAsia="Times New Roman" w:hAnsi="Cambria" w:cs="Cambria"/>
          <w:kern w:val="0"/>
          <w:sz w:val="22"/>
          <w:szCs w:val="20"/>
          <w:lang w:eastAsia="de-DE" w:bidi="ar-SA"/>
        </w:rPr>
        <w:t xml:space="preserve"> vorbehalten ist. Zur Teilnahme an einer hl. Messe weichen Sie bitte auf die anderen Kirchen in der Umgebung aus.</w:t>
      </w:r>
      <w:r w:rsidR="00C73232">
        <w:rPr>
          <w:rFonts w:ascii="Cambria" w:eastAsia="Times New Roman" w:hAnsi="Cambria" w:cs="Cambria"/>
          <w:kern w:val="0"/>
          <w:sz w:val="22"/>
          <w:szCs w:val="20"/>
          <w:lang w:eastAsia="de-DE" w:bidi="ar-SA"/>
        </w:rPr>
        <w:t xml:space="preserve"> </w:t>
      </w:r>
    </w:p>
    <w:p w:rsidR="00140F6F" w:rsidRDefault="00140F6F">
      <w:pPr>
        <w:widowControl/>
        <w:tabs>
          <w:tab w:val="right" w:pos="879"/>
          <w:tab w:val="left" w:pos="1134"/>
        </w:tabs>
        <w:suppressAutoHyphens w:val="0"/>
        <w:overflowPunct/>
        <w:spacing w:before="120"/>
        <w:jc w:val="both"/>
        <w:textAlignment w:val="auto"/>
      </w:pPr>
    </w:p>
    <w:p w:rsidR="00140F6F" w:rsidRDefault="00140F6F">
      <w:pPr>
        <w:widowControl/>
        <w:tabs>
          <w:tab w:val="right" w:pos="879"/>
          <w:tab w:val="left" w:pos="1134"/>
        </w:tabs>
        <w:suppressAutoHyphens w:val="0"/>
        <w:overflowPunct/>
        <w:spacing w:before="120"/>
        <w:jc w:val="both"/>
        <w:textAlignment w:val="auto"/>
      </w:pP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lastRenderedPageBreak/>
        <w:t xml:space="preserve">Montag, 30.05.2022 -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9.00 Uhr: </w:t>
      </w:r>
      <w:proofErr w:type="gram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Dankmesse</w:t>
      </w:r>
      <w:proofErr w:type="gram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 der Kommunionkinder </w:t>
      </w:r>
    </w:p>
    <w:p w:rsidR="0033023B" w:rsidRDefault="006C1D56">
      <w:pPr>
        <w:widowControl/>
        <w:tabs>
          <w:tab w:val="left" w:pos="1418"/>
          <w:tab w:val="right" w:pos="10348"/>
        </w:tabs>
        <w:suppressAutoHyphens w:val="0"/>
        <w:overflowPunct/>
        <w:spacing w:before="120" w:after="60"/>
        <w:textAlignment w:val="auto"/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Dienstag, 31.05.2022 -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33023B" w:rsidRDefault="006C1D56">
      <w:pPr>
        <w:widowControl/>
        <w:tabs>
          <w:tab w:val="right" w:pos="879"/>
          <w:tab w:val="left" w:pos="1134"/>
          <w:tab w:val="left" w:pos="2835"/>
        </w:tabs>
        <w:suppressAutoHyphens w:val="0"/>
        <w:overflowPunct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18.00 Uhr: Maiandacht </w:t>
      </w:r>
    </w:p>
    <w:p w:rsidR="0033023B" w:rsidRDefault="006C1D56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33023B" w:rsidRDefault="006C1D56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:rsidR="0033023B" w:rsidRDefault="006C1D56">
      <w:pPr>
        <w:jc w:val="both"/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33023B" w:rsidRDefault="0033023B">
      <w:pPr>
        <w:jc w:val="both"/>
        <w:rPr>
          <w:rFonts w:ascii="Cambria" w:eastAsia="Arial" w:hAnsi="Cambria" w:cs="Arial"/>
        </w:rPr>
      </w:pPr>
    </w:p>
    <w:p w:rsidR="0033023B" w:rsidRDefault="006C1D56">
      <w:pPr>
        <w:spacing w:before="57"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Kirchliche- und Vereinsveranstaltungen in den Pfarrnachrichten St. Gertrudis Sümmern</w:t>
      </w:r>
    </w:p>
    <w:p w:rsidR="0033023B" w:rsidRDefault="0033023B">
      <w:pPr>
        <w:spacing w:line="100" w:lineRule="atLeast"/>
      </w:pPr>
    </w:p>
    <w:p w:rsidR="0033023B" w:rsidRDefault="006C1D56">
      <w:r>
        <w:t xml:space="preserve">Sonntag, 01. Mai: Im Anschluss an den Wortgottesdienst in St. Gertrudis wird gegen 10.30 Uhr von der Kolpingsfamilie Sümmern am hiesigen Pfarrheim, </w:t>
      </w:r>
      <w:proofErr w:type="spellStart"/>
      <w:r>
        <w:t>Burggräfte</w:t>
      </w:r>
      <w:proofErr w:type="spellEnd"/>
      <w:r>
        <w:t xml:space="preserve"> 6, </w:t>
      </w:r>
      <w:r>
        <w:rPr>
          <w:b/>
          <w:bCs/>
        </w:rPr>
        <w:t xml:space="preserve">der neue </w:t>
      </w:r>
      <w:proofErr w:type="spellStart"/>
      <w:r>
        <w:rPr>
          <w:b/>
          <w:bCs/>
        </w:rPr>
        <w:t>Maikranz</w:t>
      </w:r>
      <w:proofErr w:type="spellEnd"/>
      <w:r>
        <w:rPr>
          <w:b/>
          <w:bCs/>
        </w:rPr>
        <w:t xml:space="preserve"> aufgehängt</w:t>
      </w:r>
      <w:r>
        <w:t>. Danach treffen sich die Teilnehmer im Großen Saal des Pfarrheims zum Gespräch und kleinen Imbiss.</w:t>
      </w:r>
    </w:p>
    <w:p w:rsidR="0033023B" w:rsidRDefault="006C1D56">
      <w:r>
        <w:t>Zu diesen Veranstaltungen sind alle Mitglieder der Dorfgemeinschaft Sümmern und Gäste herzlich eingeladen.</w:t>
      </w:r>
    </w:p>
    <w:p w:rsidR="0033023B" w:rsidRDefault="0033023B"/>
    <w:p w:rsidR="0033023B" w:rsidRDefault="006C1D56">
      <w:r>
        <w:t xml:space="preserve">Mittwoch, 06. Mai: Die Kreativgruppe der Kolpingsfamilie Sümmern trifft sich von 15.00 – 17.30 zu </w:t>
      </w:r>
      <w:r>
        <w:rPr>
          <w:b/>
          <w:bCs/>
        </w:rPr>
        <w:t>Kreativem Gestalten und zu Gesellschaftsspielen</w:t>
      </w:r>
      <w:r>
        <w:t xml:space="preserve"> im Pfarrheim, </w:t>
      </w:r>
      <w:proofErr w:type="spellStart"/>
      <w:r>
        <w:t>Burggräfte</w:t>
      </w:r>
      <w:proofErr w:type="spellEnd"/>
      <w:r>
        <w:t xml:space="preserve"> 6.</w:t>
      </w:r>
    </w:p>
    <w:p w:rsidR="0033023B" w:rsidRDefault="0033023B"/>
    <w:p w:rsidR="0033023B" w:rsidRDefault="006C1D56">
      <w:r>
        <w:t xml:space="preserve">Mittwoch, 11.Mai, 15.00 Uhr: </w:t>
      </w:r>
      <w:r>
        <w:rPr>
          <w:b/>
          <w:bCs/>
        </w:rPr>
        <w:t>Wortgottesdienst im Pfarrheim</w:t>
      </w:r>
      <w:r>
        <w:t xml:space="preserve">, </w:t>
      </w:r>
      <w:proofErr w:type="spellStart"/>
      <w:r>
        <w:t>Burggräfte</w:t>
      </w:r>
      <w:proofErr w:type="spellEnd"/>
      <w:r>
        <w:t xml:space="preserve"> 6; daran schließt sich die </w:t>
      </w:r>
      <w:r>
        <w:rPr>
          <w:b/>
          <w:bCs/>
        </w:rPr>
        <w:t xml:space="preserve">Mitarbeiterinnen Konferenz der </w:t>
      </w:r>
      <w:proofErr w:type="spellStart"/>
      <w:r>
        <w:rPr>
          <w:b/>
          <w:bCs/>
        </w:rPr>
        <w:t>kfd</w:t>
      </w:r>
      <w:proofErr w:type="spellEnd"/>
      <w:r>
        <w:t xml:space="preserve"> an.</w:t>
      </w:r>
    </w:p>
    <w:p w:rsidR="0033023B" w:rsidRDefault="0033023B"/>
    <w:p w:rsidR="0033023B" w:rsidRDefault="006C1D56">
      <w:r>
        <w:t>Mittwoch, 18. Mai: keine Konferenz der Caritas St. Gertrudis Sümmern</w:t>
      </w:r>
    </w:p>
    <w:p w:rsidR="0033023B" w:rsidRDefault="006C1D56" w:rsidP="00C73232">
      <w:r>
        <w:t xml:space="preserve">18.00 Uhr: Beginn der </w:t>
      </w:r>
      <w:r>
        <w:rPr>
          <w:b/>
          <w:bCs/>
        </w:rPr>
        <w:t>Pfarrversammlung der Kath. Kirchengemeinde St. Gertrudis Sümmern</w:t>
      </w:r>
      <w:r>
        <w:t xml:space="preserve"> im Pfarrheim, </w:t>
      </w:r>
      <w:proofErr w:type="spellStart"/>
      <w:r>
        <w:t>Burggräfte</w:t>
      </w:r>
      <w:proofErr w:type="spellEnd"/>
      <w:r>
        <w:t xml:space="preserve"> 6. Herzliche Einladung dazu!</w:t>
      </w:r>
    </w:p>
    <w:p w:rsidR="0033023B" w:rsidRDefault="0033023B"/>
    <w:p w:rsidR="0033023B" w:rsidRDefault="006C1D56">
      <w:r>
        <w:t>Mittwoch, 20. Mai, 15.00-1730 Uhr: von der Kolpingsfamilie Sümmern org</w:t>
      </w:r>
      <w:r w:rsidR="00C73232">
        <w:t>a</w:t>
      </w:r>
      <w:r>
        <w:t xml:space="preserve">nisiertes </w:t>
      </w:r>
      <w:r>
        <w:rPr>
          <w:b/>
          <w:bCs/>
        </w:rPr>
        <w:t>Kreatives Gestalten und Gesellschaftsspiele</w:t>
      </w:r>
      <w:r>
        <w:t xml:space="preserve"> im Pfarrheim, </w:t>
      </w:r>
      <w:proofErr w:type="spellStart"/>
      <w:r>
        <w:t>Burggräfte</w:t>
      </w:r>
      <w:proofErr w:type="spellEnd"/>
      <w:r>
        <w:t xml:space="preserve"> 6</w:t>
      </w:r>
    </w:p>
    <w:p w:rsidR="0033023B" w:rsidRDefault="0033023B"/>
    <w:p w:rsidR="0033023B" w:rsidRDefault="006C1D56">
      <w:pPr>
        <w:spacing w:before="57"/>
        <w:rPr>
          <w:rFonts w:ascii="Cambria" w:eastAsia="Noto Serif CJK SC" w:hAnsi="Cambria" w:cs="Cambria"/>
        </w:rPr>
      </w:pPr>
      <w:r>
        <w:rPr>
          <w:rFonts w:ascii="Cambria" w:eastAsia="Noto Serif CJK SC" w:hAnsi="Cambria" w:cs="Cambria"/>
        </w:rPr>
        <w:t xml:space="preserve">Samstag, 21. Mai 2022, 11.00 Uhr: </w:t>
      </w:r>
      <w:r>
        <w:rPr>
          <w:rFonts w:ascii="Cambria" w:eastAsia="Noto Serif CJK SC" w:hAnsi="Cambria" w:cs="Cambria"/>
          <w:b/>
        </w:rPr>
        <w:t xml:space="preserve">Sommerfest des Kindergartens St. Christophorus </w:t>
      </w:r>
      <w:proofErr w:type="spellStart"/>
      <w:r>
        <w:rPr>
          <w:rFonts w:ascii="Cambria" w:eastAsia="Noto Serif CJK SC" w:hAnsi="Cambria" w:cs="Cambria"/>
          <w:b/>
        </w:rPr>
        <w:t>mmern</w:t>
      </w:r>
      <w:proofErr w:type="spellEnd"/>
      <w:r>
        <w:rPr>
          <w:rFonts w:ascii="Cambria" w:eastAsia="Noto Serif CJK SC" w:hAnsi="Cambria" w:cs="Cambria"/>
          <w:b/>
        </w:rPr>
        <w:t xml:space="preserve">. </w:t>
      </w:r>
      <w:r>
        <w:rPr>
          <w:rFonts w:ascii="Cambria" w:eastAsia="Noto Serif CJK SC" w:hAnsi="Cambria" w:cs="Cambria"/>
        </w:rPr>
        <w:t>Beginn: 11.00 Uhr mit Musical „Arche Noah“ in der Kirche, anschl. Sommerfest mit Spiel und Spaß rund um den Kindergarten.</w:t>
      </w:r>
    </w:p>
    <w:p w:rsidR="0033023B" w:rsidRDefault="0033023B"/>
    <w:p w:rsidR="0033023B" w:rsidRDefault="006C1D56">
      <w:r>
        <w:t xml:space="preserve">Mittwoch, 25. Mai, 15.00 Uhr: Beginn der </w:t>
      </w:r>
      <w:r>
        <w:rPr>
          <w:b/>
          <w:bCs/>
        </w:rPr>
        <w:t>Jahreshauptversammlung der Caritaskonferenz St. Gertrudis Sümmern</w:t>
      </w:r>
      <w:r>
        <w:t xml:space="preserve"> im Pfarrheim, </w:t>
      </w:r>
      <w:proofErr w:type="spellStart"/>
      <w:r>
        <w:t>Burggräfte</w:t>
      </w:r>
      <w:proofErr w:type="spellEnd"/>
      <w:r>
        <w:t xml:space="preserve"> 6</w:t>
      </w:r>
      <w:r>
        <w:rPr>
          <w:rFonts w:ascii="Cambria" w:hAnsi="Cambria" w:cs="Cambria"/>
        </w:rPr>
        <w:t xml:space="preserve"> </w:t>
      </w:r>
    </w:p>
    <w:p w:rsidR="0033023B" w:rsidRDefault="0033023B">
      <w:pPr>
        <w:spacing w:after="57"/>
        <w:rPr>
          <w:rFonts w:ascii="Cambria" w:hAnsi="Cambria" w:cs="Cambria"/>
        </w:rPr>
      </w:pPr>
    </w:p>
    <w:p w:rsidR="0033023B" w:rsidRDefault="006C1D56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:rsidR="0033023B" w:rsidRDefault="006C1D56">
      <w:pPr>
        <w:jc w:val="both"/>
      </w:pPr>
      <w:r>
        <w:rPr>
          <w:rFonts w:ascii="Cambria" w:hAnsi="Cambria"/>
          <w:b/>
          <w:bCs/>
        </w:rPr>
        <w:t xml:space="preserve">Weitere Informationen entnehmen Sie bitte den </w:t>
      </w:r>
      <w:proofErr w:type="spellStart"/>
      <w:r>
        <w:rPr>
          <w:rFonts w:ascii="Cambria" w:hAnsi="Cambria"/>
          <w:b/>
          <w:bCs/>
        </w:rPr>
        <w:t>Pastoralverbundsnachrichten</w:t>
      </w:r>
      <w:proofErr w:type="spellEnd"/>
      <w:r>
        <w:rPr>
          <w:rFonts w:ascii="Cambria" w:hAnsi="Cambria"/>
          <w:b/>
          <w:bCs/>
        </w:rPr>
        <w:t>.</w:t>
      </w:r>
    </w:p>
    <w:p w:rsidR="0033023B" w:rsidRDefault="006C1D56">
      <w:pPr>
        <w:spacing w:before="170"/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Aus unserer Kirchengemeinde verstarben im April</w:t>
      </w:r>
    </w:p>
    <w:p w:rsidR="0033023B" w:rsidRDefault="006C1D56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Josef Hesse</w:t>
      </w:r>
    </w:p>
    <w:p w:rsidR="0033023B" w:rsidRDefault="006C1D56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Gertrud Roth</w:t>
      </w:r>
    </w:p>
    <w:p w:rsidR="0033023B" w:rsidRDefault="006C1D56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Agnes </w:t>
      </w:r>
      <w:proofErr w:type="spellStart"/>
      <w:r>
        <w:rPr>
          <w:rFonts w:ascii="Cambria" w:eastAsia="Cambria" w:hAnsi="Cambria" w:cs="Cambria"/>
          <w:bCs/>
          <w:color w:val="000000"/>
        </w:rPr>
        <w:t>Ruranski</w:t>
      </w:r>
      <w:proofErr w:type="spellEnd"/>
    </w:p>
    <w:p w:rsidR="0033023B" w:rsidRDefault="006C1D56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Karl-Heinz Wolfrum</w:t>
      </w:r>
    </w:p>
    <w:p w:rsidR="0033023B" w:rsidRDefault="006C1D56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Lieselotte Hohmann</w:t>
      </w:r>
    </w:p>
    <w:p w:rsidR="00C73232" w:rsidRDefault="00C73232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</w:p>
    <w:p w:rsidR="00C73232" w:rsidRDefault="00C73232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</w:p>
    <w:p w:rsidR="00140F6F" w:rsidRDefault="00140F6F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</w:p>
    <w:p w:rsidR="00140F6F" w:rsidRDefault="00140F6F">
      <w:pPr>
        <w:spacing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bookmarkStart w:id="0" w:name="_GoBack"/>
      <w:bookmarkEnd w:id="0"/>
    </w:p>
    <w:p w:rsidR="0033023B" w:rsidRDefault="006C1D56">
      <w:pPr>
        <w:spacing w:line="252" w:lineRule="auto"/>
        <w:jc w:val="center"/>
      </w:pPr>
      <w:r>
        <w:rPr>
          <w:rFonts w:ascii="Cambria" w:eastAsia="Arial" w:hAnsi="Cambria" w:cs="Cambria"/>
          <w:b/>
          <w:bCs/>
          <w:color w:val="000000"/>
          <w:u w:val="single"/>
        </w:rPr>
        <w:lastRenderedPageBreak/>
        <w:t>Gottesdienste im Internet, Fernsehen und Radio</w:t>
      </w:r>
    </w:p>
    <w:p w:rsidR="0033023B" w:rsidRDefault="006C1D56">
      <w:pPr>
        <w:spacing w:line="252" w:lineRule="auto"/>
        <w:jc w:val="center"/>
      </w:pPr>
      <w:r>
        <w:rPr>
          <w:rFonts w:ascii="Cambria" w:eastAsia="Arial" w:hAnsi="Cambria" w:cs="Cambria"/>
          <w:b/>
          <w:bCs/>
          <w:color w:val="000000"/>
          <w:u w:val="single"/>
        </w:rPr>
        <w:t xml:space="preserve">Mai </w:t>
      </w:r>
      <w:r>
        <w:rPr>
          <w:b/>
          <w:u w:val="single"/>
        </w:rPr>
        <w:t>2022</w:t>
      </w:r>
    </w:p>
    <w:p w:rsidR="0033023B" w:rsidRDefault="006C1D56">
      <w:pPr>
        <w:spacing w:line="252" w:lineRule="auto"/>
      </w:pPr>
      <w:r>
        <w:rPr>
          <w:b/>
        </w:rPr>
        <w:t xml:space="preserve">Verzeichnisse der Gottesdienste </w:t>
      </w:r>
      <w:r>
        <w:t>finden Sie unter „kirche.tv/Jahresplan 2022/Mai“ und „Bibel TV-Programm/Programmübersich</w:t>
      </w:r>
      <w:r w:rsidR="00C73232">
        <w:t>t</w:t>
      </w:r>
      <w:r>
        <w:t>/Mai 2022“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spacing w:line="252" w:lineRule="auto"/>
      </w:pPr>
      <w:r>
        <w:rPr>
          <w:b/>
          <w:bCs/>
        </w:rPr>
        <w:t xml:space="preserve">2. Sonn- und Festtagsgottesdienste im Fernsehen – ZDF </w:t>
      </w:r>
    </w:p>
    <w:p w:rsidR="0033023B" w:rsidRDefault="006C1D56">
      <w:pPr>
        <w:spacing w:line="252" w:lineRule="auto"/>
      </w:pPr>
      <w:r>
        <w:t>Sonntag, 01.05. 9.30 Uhr: Gottesdienst aus Berlin zum Thema „Friede ei mit euch“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spacing w:line="252" w:lineRule="auto"/>
      </w:pPr>
      <w:r>
        <w:t>Sonntag, 08.05., 9.30 Uhr: Ev. Gottesdienst aus Döbling zum Muttertag</w:t>
      </w:r>
    </w:p>
    <w:p w:rsidR="0033023B" w:rsidRDefault="006C1D56">
      <w:pPr>
        <w:spacing w:line="252" w:lineRule="auto"/>
      </w:pPr>
      <w:r>
        <w:t xml:space="preserve"> </w:t>
      </w:r>
    </w:p>
    <w:p w:rsidR="0033023B" w:rsidRDefault="006C1D56">
      <w:pPr>
        <w:spacing w:line="252" w:lineRule="auto"/>
      </w:pPr>
      <w:r>
        <w:t>Sonntag, 15.05, 9.30 Uhr: Kath. Gottesdienst aus dem Kloster Unserer Lieben Frauen in Magdeburg zum Thema „Mit anderen Augen“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spacing w:line="252" w:lineRule="auto"/>
      </w:pPr>
      <w:r>
        <w:t>Sonntag, 22.05., 9.30 Uhr: Ev. Gottesdienst aus Fürth zum Thema „Gemeinsam glauben“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spacing w:line="252" w:lineRule="auto"/>
      </w:pPr>
      <w:r>
        <w:rPr>
          <w:rFonts w:ascii="Cambria" w:eastAsia="Arial" w:hAnsi="Cambria"/>
          <w:bCs/>
        </w:rPr>
        <w:t>Sonntag, 29.05., 9.30 Uhr: Kath. Gottesdienst vom Schlossplatz in Stuttgart zum Thema „Leben teilen“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spacing w:line="252" w:lineRule="auto"/>
      </w:pPr>
      <w:r>
        <w:rPr>
          <w:b/>
        </w:rPr>
        <w:t>3. Sonntagsgottesdienste im Radio – Deutschlandfunk</w:t>
      </w:r>
    </w:p>
    <w:p w:rsidR="0033023B" w:rsidRDefault="006C1D56">
      <w:pPr>
        <w:spacing w:line="252" w:lineRule="auto"/>
      </w:pPr>
      <w:r>
        <w:t>Sonntag, 01.05., 10.05 Uhr: Kath. Gottesdienst aus der Kirche St. Mariä Himmelfahrt in Mülheim a. d. Ruhr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spacing w:line="252" w:lineRule="auto"/>
      </w:pPr>
      <w:r>
        <w:t>Sonntag, 08.05., 10.05 Uhr: Ev. Gottesdienst aus der Friedenskirche in Düsseldorf</w:t>
      </w:r>
    </w:p>
    <w:p w:rsidR="0033023B" w:rsidRDefault="0033023B">
      <w:pPr>
        <w:spacing w:line="252" w:lineRule="auto"/>
      </w:pPr>
    </w:p>
    <w:p w:rsidR="0033023B" w:rsidRDefault="006C1D56">
      <w:pPr>
        <w:spacing w:line="252" w:lineRule="auto"/>
      </w:pPr>
      <w:r>
        <w:t>Sonntag, 15.05., 10.05 Uhr: Kath. Gottesdienst aus der Pfarrkirche St. Josef in St. Ingbert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spacing w:line="252" w:lineRule="auto"/>
      </w:pPr>
      <w:r>
        <w:t xml:space="preserve">Sonntag, 22.05.,10.05 Uhr: Ev. Gottesdienst aus der </w:t>
      </w:r>
      <w:proofErr w:type="spellStart"/>
      <w:r>
        <w:t>Amanduskirche</w:t>
      </w:r>
      <w:proofErr w:type="spellEnd"/>
      <w:r>
        <w:t xml:space="preserve"> in Bad Urach</w:t>
      </w:r>
    </w:p>
    <w:p w:rsidR="0033023B" w:rsidRDefault="0033023B">
      <w:pPr>
        <w:spacing w:line="252" w:lineRule="auto"/>
        <w:rPr>
          <w:rFonts w:ascii="Cambria" w:eastAsia="Arial" w:hAnsi="Cambria"/>
          <w:bCs/>
        </w:rPr>
      </w:pPr>
    </w:p>
    <w:p w:rsidR="0033023B" w:rsidRDefault="006C1D56">
      <w:pPr>
        <w:pStyle w:val="Listenabsatz"/>
        <w:tabs>
          <w:tab w:val="left" w:pos="6000"/>
        </w:tabs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>Sonntag, 29.05., 10.03 Uhr: Abschlussgottesdienst vom 102. Katholikentag in Stuttgart</w:t>
      </w:r>
    </w:p>
    <w:p w:rsidR="0033023B" w:rsidRDefault="0033023B">
      <w:pPr>
        <w:pStyle w:val="Listenabsatz"/>
        <w:tabs>
          <w:tab w:val="left" w:pos="6000"/>
        </w:tabs>
        <w:spacing w:line="252" w:lineRule="auto"/>
        <w:ind w:left="0"/>
        <w:contextualSpacing/>
        <w:rPr>
          <w:rFonts w:ascii="Liberation Serif" w:hAnsi="Liberation Serif"/>
          <w:b/>
        </w:rPr>
      </w:pPr>
    </w:p>
    <w:p w:rsidR="0033023B" w:rsidRDefault="006C1D56">
      <w:pPr>
        <w:pStyle w:val="Listenabsatz"/>
        <w:tabs>
          <w:tab w:val="left" w:pos="6000"/>
        </w:tabs>
        <w:spacing w:line="252" w:lineRule="auto"/>
        <w:ind w:left="0"/>
        <w:contextualSpacing/>
      </w:pPr>
      <w:r>
        <w:rPr>
          <w:rFonts w:ascii="Liberation Serif" w:hAnsi="Liberation Serif"/>
          <w:b/>
        </w:rPr>
        <w:t xml:space="preserve">– WDR 5 </w:t>
      </w:r>
    </w:p>
    <w:p w:rsidR="0033023B" w:rsidRDefault="006C1D56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 xml:space="preserve">Sonntag. 01.05., 10.00 Uhr: Ev. Gottesdienst aus der Christus- und Garnisonskirche in Wilhelmshaven </w:t>
      </w:r>
    </w:p>
    <w:p w:rsidR="0033023B" w:rsidRDefault="0033023B">
      <w:pPr>
        <w:pStyle w:val="Listenabsatz"/>
        <w:spacing w:line="252" w:lineRule="auto"/>
        <w:ind w:left="0"/>
        <w:contextualSpacing/>
        <w:rPr>
          <w:rFonts w:ascii="Cambria" w:eastAsia="Arial" w:hAnsi="Cambria"/>
          <w:bCs/>
        </w:rPr>
      </w:pPr>
    </w:p>
    <w:p w:rsidR="0033023B" w:rsidRDefault="006C1D56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>Sonntag, 08.05.,10.00 Uhr: Kath. Gottesdienst aus der Heilig-Kreuz-Kirche in Essen</w:t>
      </w:r>
    </w:p>
    <w:p w:rsidR="0033023B" w:rsidRDefault="0033023B">
      <w:pPr>
        <w:pStyle w:val="Listenabsatz"/>
        <w:spacing w:line="252" w:lineRule="auto"/>
        <w:ind w:left="0"/>
        <w:contextualSpacing/>
        <w:rPr>
          <w:rFonts w:ascii="Cambria" w:eastAsia="Arial" w:hAnsi="Cambria"/>
          <w:bCs/>
        </w:rPr>
      </w:pPr>
    </w:p>
    <w:p w:rsidR="0033023B" w:rsidRDefault="006C1D56">
      <w:pPr>
        <w:pStyle w:val="Listenabsatz"/>
        <w:spacing w:line="252" w:lineRule="auto"/>
        <w:ind w:left="0"/>
        <w:contextualSpacing/>
      </w:pPr>
      <w:r>
        <w:rPr>
          <w:rFonts w:ascii="Liberation Serif" w:hAnsi="Liberation Serif"/>
          <w:sz w:val="24"/>
          <w:szCs w:val="24"/>
        </w:rPr>
        <w:t>Sonntag, 15.05., 10.00 Uhr: Ev. Gottesdienst aus der Freien evangelischen Gemeinde Dortmund</w:t>
      </w:r>
    </w:p>
    <w:p w:rsidR="0033023B" w:rsidRDefault="0033023B">
      <w:pPr>
        <w:pStyle w:val="Listenabsatz"/>
        <w:spacing w:line="252" w:lineRule="auto"/>
        <w:ind w:left="0"/>
        <w:contextualSpacing/>
        <w:rPr>
          <w:rFonts w:ascii="Cambria" w:eastAsia="Arial" w:hAnsi="Cambria"/>
          <w:bCs/>
        </w:rPr>
      </w:pPr>
    </w:p>
    <w:p w:rsidR="0033023B" w:rsidRDefault="006C1D56">
      <w:r>
        <w:rPr>
          <w:color w:val="202124"/>
        </w:rPr>
        <w:t>Sonntag, 22.05.,10.00 Uhr: Kath. Gottesdienst aus Kirche St. Godehard in Hildesheim</w:t>
      </w:r>
    </w:p>
    <w:p w:rsidR="0033023B" w:rsidRDefault="0033023B">
      <w:pPr>
        <w:rPr>
          <w:color w:val="202124"/>
        </w:rPr>
      </w:pPr>
    </w:p>
    <w:p w:rsidR="0033023B" w:rsidRDefault="006C1D56">
      <w:r>
        <w:rPr>
          <w:color w:val="202124"/>
        </w:rPr>
        <w:t>Sonntag, 29.05.,10. Uhr: Kath. Abschlussgottesdienst des Katholikentags in Stuttgart</w:t>
      </w:r>
    </w:p>
    <w:p w:rsidR="0033023B" w:rsidRDefault="0033023B">
      <w:pPr>
        <w:spacing w:before="120" w:line="100" w:lineRule="atLeast"/>
        <w:rPr>
          <w:rStyle w:val="Fett"/>
          <w:rFonts w:ascii="Cambria" w:eastAsia="Cambria" w:hAnsi="Cambria" w:cs="Cambria"/>
          <w:color w:val="000000"/>
          <w:sz w:val="28"/>
          <w:szCs w:val="28"/>
        </w:rPr>
      </w:pPr>
    </w:p>
    <w:p w:rsidR="0033023B" w:rsidRDefault="006C1D56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:rsidR="0033023B" w:rsidRDefault="006C1D56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:rsidR="0033023B" w:rsidRDefault="006C1D56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33023B" w:rsidRDefault="006C1D56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5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:rsidR="0033023B" w:rsidRDefault="006C1D56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33023B" w:rsidRDefault="006C1D56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6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33023B" w:rsidRDefault="006C1D56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7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33023B" w:rsidRDefault="006C1D56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Engelbert Imkeller, Vorsitzender des Kirchengemeinderats (Laienrats) St. Gertrudis Sümmern, Tel. 02371-460729,</w:t>
      </w:r>
    </w:p>
    <w:p w:rsidR="0033023B" w:rsidRDefault="006C1D56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E-Mail: </w:t>
      </w:r>
      <w:hyperlink r:id="rId8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:rsidR="0033023B" w:rsidRDefault="006C1D56">
      <w:pPr>
        <w:spacing w:before="60" w:line="100" w:lineRule="atLeast"/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Dr. Michael Schlotmann, </w:t>
      </w:r>
      <w: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  <w:t>info@schlotmann-zahnarzt.de</w:t>
      </w:r>
    </w:p>
    <w:sectPr w:rsidR="0033023B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23B"/>
    <w:rsid w:val="00140F6F"/>
    <w:rsid w:val="0033023B"/>
    <w:rsid w:val="006C1D56"/>
    <w:rsid w:val="00C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23B9"/>
  <w15:docId w15:val="{FC834263-6EAE-4363-B919-EA99FD4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overflowPunct w:val="0"/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o.imkeller@t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iserloh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viserlohn.de" TargetMode="External"/><Relationship Id="rId5" Type="http://schemas.openxmlformats.org/officeDocument/2006/relationships/hyperlink" Target="http://www.sanktgertrudis.d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dcterms:created xsi:type="dcterms:W3CDTF">2022-05-03T09:52:00Z</dcterms:created>
  <dcterms:modified xsi:type="dcterms:W3CDTF">2022-05-03T09:52:00Z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